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098" w:type="dxa"/>
        <w:tblLook w:val="04A0" w:firstRow="1" w:lastRow="0" w:firstColumn="1" w:lastColumn="0" w:noHBand="0" w:noVBand="1"/>
      </w:tblPr>
      <w:tblGrid>
        <w:gridCol w:w="4812"/>
        <w:gridCol w:w="5286"/>
      </w:tblGrid>
      <w:tr w:rsidR="00263A20" w:rsidRPr="008875C9" w14:paraId="1FCA165C" w14:textId="77777777" w:rsidTr="001A3F2F">
        <w:trPr>
          <w:trHeight w:val="1331"/>
        </w:trPr>
        <w:tc>
          <w:tcPr>
            <w:tcW w:w="10098" w:type="dxa"/>
            <w:gridSpan w:val="2"/>
          </w:tcPr>
          <w:p w14:paraId="058F0F5F" w14:textId="0F073BD1" w:rsidR="00263A20" w:rsidRDefault="00263A20" w:rsidP="001A3F2F">
            <w:pPr>
              <w:rPr>
                <w:rFonts w:ascii="Times New Roman" w:hAnsi="Times New Roman" w:cs="Times New Roman"/>
                <w:shd w:val="clear" w:color="auto" w:fill="FFFFFF"/>
              </w:rPr>
            </w:pPr>
            <w:proofErr w:type="spellStart"/>
            <w:r w:rsidRPr="008875C9">
              <w:rPr>
                <w:rFonts w:ascii="Times New Roman" w:hAnsi="Times New Roman" w:cs="Times New Roman"/>
                <w:shd w:val="clear" w:color="auto" w:fill="FFFFFF"/>
              </w:rPr>
              <w:t>Höcker</w:t>
            </w:r>
            <w:proofErr w:type="spellEnd"/>
            <w:r w:rsidRPr="008875C9">
              <w:rPr>
                <w:rFonts w:ascii="Times New Roman" w:hAnsi="Times New Roman" w:cs="Times New Roman"/>
                <w:shd w:val="clear" w:color="auto" w:fill="FFFFFF"/>
              </w:rPr>
              <w:t xml:space="preserve">, J., </w:t>
            </w:r>
            <w:proofErr w:type="spellStart"/>
            <w:r w:rsidRPr="008875C9">
              <w:rPr>
                <w:rFonts w:ascii="Times New Roman" w:hAnsi="Times New Roman" w:cs="Times New Roman"/>
                <w:shd w:val="clear" w:color="auto" w:fill="FFFFFF"/>
              </w:rPr>
              <w:t>Stapelfeldt</w:t>
            </w:r>
            <w:proofErr w:type="spellEnd"/>
            <w:r w:rsidRPr="008875C9">
              <w:rPr>
                <w:rFonts w:ascii="Times New Roman" w:hAnsi="Times New Roman" w:cs="Times New Roman"/>
                <w:shd w:val="clear" w:color="auto" w:fill="FFFFFF"/>
              </w:rPr>
              <w:t xml:space="preserve">, C., </w:t>
            </w:r>
            <w:proofErr w:type="spellStart"/>
            <w:r w:rsidRPr="008875C9">
              <w:rPr>
                <w:rFonts w:ascii="Times New Roman" w:hAnsi="Times New Roman" w:cs="Times New Roman"/>
                <w:shd w:val="clear" w:color="auto" w:fill="FFFFFF"/>
              </w:rPr>
              <w:t>Leiendecker</w:t>
            </w:r>
            <w:proofErr w:type="spellEnd"/>
            <w:r w:rsidRPr="008875C9">
              <w:rPr>
                <w:rFonts w:ascii="Times New Roman" w:hAnsi="Times New Roman" w:cs="Times New Roman"/>
                <w:shd w:val="clear" w:color="auto" w:fill="FFFFFF"/>
              </w:rPr>
              <w:t xml:space="preserve">, J., </w:t>
            </w:r>
            <w:proofErr w:type="spellStart"/>
            <w:r w:rsidRPr="008875C9">
              <w:rPr>
                <w:rFonts w:ascii="Times New Roman" w:hAnsi="Times New Roman" w:cs="Times New Roman"/>
                <w:shd w:val="clear" w:color="auto" w:fill="FFFFFF"/>
              </w:rPr>
              <w:t>Meybohm</w:t>
            </w:r>
            <w:proofErr w:type="spellEnd"/>
            <w:r w:rsidRPr="008875C9">
              <w:rPr>
                <w:rFonts w:ascii="Times New Roman" w:hAnsi="Times New Roman" w:cs="Times New Roman"/>
                <w:shd w:val="clear" w:color="auto" w:fill="FFFFFF"/>
              </w:rPr>
              <w:t xml:space="preserve">, P., </w:t>
            </w:r>
            <w:proofErr w:type="spellStart"/>
            <w:r w:rsidRPr="008875C9">
              <w:rPr>
                <w:rFonts w:ascii="Times New Roman" w:hAnsi="Times New Roman" w:cs="Times New Roman"/>
                <w:shd w:val="clear" w:color="auto" w:fill="FFFFFF"/>
              </w:rPr>
              <w:t>Hanss</w:t>
            </w:r>
            <w:proofErr w:type="spellEnd"/>
            <w:r w:rsidRPr="008875C9">
              <w:rPr>
                <w:rFonts w:ascii="Times New Roman" w:hAnsi="Times New Roman" w:cs="Times New Roman"/>
                <w:shd w:val="clear" w:color="auto" w:fill="FFFFFF"/>
              </w:rPr>
              <w:t xml:space="preserve">, R., Scholz, J., &amp; </w:t>
            </w:r>
            <w:proofErr w:type="spellStart"/>
            <w:r w:rsidRPr="008875C9">
              <w:rPr>
                <w:rFonts w:ascii="Times New Roman" w:hAnsi="Times New Roman" w:cs="Times New Roman"/>
                <w:shd w:val="clear" w:color="auto" w:fill="FFFFFF"/>
              </w:rPr>
              <w:t>Bein</w:t>
            </w:r>
            <w:proofErr w:type="spellEnd"/>
            <w:r w:rsidRPr="008875C9">
              <w:rPr>
                <w:rFonts w:ascii="Times New Roman" w:hAnsi="Times New Roman" w:cs="Times New Roman"/>
                <w:shd w:val="clear" w:color="auto" w:fill="FFFFFF"/>
              </w:rPr>
              <w:t xml:space="preserve">, B. (2009). Postoperative Neurocognitive Dysfunction in Elderly Patients after Xenon versus Propofol Anesthesia for Major Noncardiac </w:t>
            </w:r>
            <w:proofErr w:type="spellStart"/>
            <w:r w:rsidRPr="008875C9">
              <w:rPr>
                <w:rFonts w:ascii="Times New Roman" w:hAnsi="Times New Roman" w:cs="Times New Roman"/>
                <w:shd w:val="clear" w:color="auto" w:fill="FFFFFF"/>
              </w:rPr>
              <w:t>SurgeryA</w:t>
            </w:r>
            <w:proofErr w:type="spellEnd"/>
            <w:r w:rsidRPr="008875C9">
              <w:rPr>
                <w:rFonts w:ascii="Times New Roman" w:hAnsi="Times New Roman" w:cs="Times New Roman"/>
                <w:shd w:val="clear" w:color="auto" w:fill="FFFFFF"/>
              </w:rPr>
              <w:t xml:space="preserve"> Double-blinded Randomized Controlled Pilot Study. </w:t>
            </w:r>
            <w:r w:rsidRPr="008875C9">
              <w:rPr>
                <w:rFonts w:ascii="Times New Roman" w:hAnsi="Times New Roman" w:cs="Times New Roman"/>
                <w:i/>
                <w:iCs/>
                <w:shd w:val="clear" w:color="auto" w:fill="FFFFFF"/>
              </w:rPr>
              <w:t>The Journal of the American Society of Anesthesiologists</w:t>
            </w:r>
            <w:r w:rsidRPr="008875C9">
              <w:rPr>
                <w:rFonts w:ascii="Times New Roman" w:hAnsi="Times New Roman" w:cs="Times New Roman"/>
                <w:shd w:val="clear" w:color="auto" w:fill="FFFFFF"/>
              </w:rPr>
              <w:t>, </w:t>
            </w:r>
            <w:r w:rsidRPr="008875C9">
              <w:rPr>
                <w:rFonts w:ascii="Times New Roman" w:hAnsi="Times New Roman" w:cs="Times New Roman"/>
                <w:i/>
                <w:iCs/>
                <w:shd w:val="clear" w:color="auto" w:fill="FFFFFF"/>
              </w:rPr>
              <w:t>110</w:t>
            </w:r>
            <w:r w:rsidRPr="008875C9">
              <w:rPr>
                <w:rFonts w:ascii="Times New Roman" w:hAnsi="Times New Roman" w:cs="Times New Roman"/>
                <w:shd w:val="clear" w:color="auto" w:fill="FFFFFF"/>
              </w:rPr>
              <w:t>(5), 1068-1076.</w:t>
            </w:r>
            <w:r w:rsidR="00C02F5E">
              <w:rPr>
                <w:rFonts w:ascii="Times New Roman" w:hAnsi="Times New Roman" w:cs="Times New Roman"/>
                <w:shd w:val="clear" w:color="auto" w:fill="FFFFFF"/>
              </w:rPr>
              <w:t xml:space="preserve"> </w:t>
            </w:r>
            <w:proofErr w:type="spellStart"/>
            <w:r w:rsidR="00C02F5E">
              <w:rPr>
                <w:rFonts w:ascii="Times New Roman" w:hAnsi="Times New Roman" w:cs="Times New Roman"/>
                <w:shd w:val="clear" w:color="auto" w:fill="FFFFFF"/>
              </w:rPr>
              <w:t>Retrived</w:t>
            </w:r>
            <w:proofErr w:type="spellEnd"/>
            <w:r w:rsidR="00C02F5E">
              <w:rPr>
                <w:rFonts w:ascii="Times New Roman" w:hAnsi="Times New Roman" w:cs="Times New Roman"/>
                <w:shd w:val="clear" w:color="auto" w:fill="FFFFFF"/>
              </w:rPr>
              <w:t xml:space="preserve"> </w:t>
            </w:r>
            <w:r w:rsidR="003A0139">
              <w:rPr>
                <w:rFonts w:ascii="Times New Roman" w:hAnsi="Times New Roman" w:cs="Times New Roman"/>
                <w:shd w:val="clear" w:color="auto" w:fill="FFFFFF"/>
              </w:rPr>
              <w:t xml:space="preserve">September 13 2018 from </w:t>
            </w:r>
            <w:hyperlink r:id="rId6" w:history="1">
              <w:r w:rsidR="003A0139" w:rsidRPr="00E572B8">
                <w:rPr>
                  <w:rStyle w:val="Hyperlink"/>
                  <w:rFonts w:ascii="Times New Roman" w:hAnsi="Times New Roman" w:cs="Times New Roman"/>
                  <w:shd w:val="clear" w:color="auto" w:fill="FFFFFF"/>
                </w:rPr>
                <w:t>http://anesthesiology.pubs.asahq.org/data/journals/jasa/931085/0000542-200905000-00022.pdf</w:t>
              </w:r>
            </w:hyperlink>
          </w:p>
          <w:p w14:paraId="77D8B2D1" w14:textId="77777777" w:rsidR="003A0139" w:rsidRPr="005372EB" w:rsidRDefault="003A0139" w:rsidP="001A3F2F">
            <w:pPr>
              <w:rPr>
                <w:rFonts w:ascii="Times New Roman" w:hAnsi="Times New Roman" w:cs="Times New Roman"/>
                <w:b/>
              </w:rPr>
            </w:pPr>
            <w:bookmarkStart w:id="0" w:name="_GoBack"/>
            <w:bookmarkEnd w:id="0"/>
          </w:p>
          <w:p w14:paraId="5C4D6289" w14:textId="77777777" w:rsidR="00263A20" w:rsidRPr="008875C9" w:rsidRDefault="00263A20" w:rsidP="001A3F2F">
            <w:pPr>
              <w:rPr>
                <w:rFonts w:ascii="Times New Roman" w:hAnsi="Times New Roman" w:cs="Times New Roman"/>
                <w:b/>
              </w:rPr>
            </w:pPr>
          </w:p>
        </w:tc>
      </w:tr>
      <w:tr w:rsidR="00263A20" w:rsidRPr="008875C9" w14:paraId="36C6A1E6" w14:textId="77777777" w:rsidTr="001A3F2F">
        <w:trPr>
          <w:trHeight w:val="1142"/>
        </w:trPr>
        <w:tc>
          <w:tcPr>
            <w:tcW w:w="4812" w:type="dxa"/>
            <w:shd w:val="clear" w:color="auto" w:fill="F2F2F2" w:themeFill="background1" w:themeFillShade="F2"/>
            <w:vAlign w:val="center"/>
          </w:tcPr>
          <w:p w14:paraId="26C8932D" w14:textId="77777777" w:rsidR="00263A20" w:rsidRPr="008875C9" w:rsidRDefault="00263A20" w:rsidP="001A3F2F">
            <w:pPr>
              <w:rPr>
                <w:rFonts w:ascii="Times New Roman" w:hAnsi="Times New Roman" w:cs="Times New Roman"/>
                <w:b/>
              </w:rPr>
            </w:pPr>
            <w:r w:rsidRPr="008875C9">
              <w:rPr>
                <w:rFonts w:ascii="Times New Roman" w:hAnsi="Times New Roman" w:cs="Times New Roman"/>
                <w:b/>
              </w:rPr>
              <w:t>Elements for Analysis</w:t>
            </w:r>
          </w:p>
          <w:p w14:paraId="77C2F152" w14:textId="77777777" w:rsidR="00263A20" w:rsidRPr="008875C9" w:rsidRDefault="00263A20" w:rsidP="001A3F2F">
            <w:pPr>
              <w:rPr>
                <w:rFonts w:ascii="Times New Roman" w:hAnsi="Times New Roman" w:cs="Times New Roman"/>
              </w:rPr>
            </w:pPr>
          </w:p>
        </w:tc>
        <w:tc>
          <w:tcPr>
            <w:tcW w:w="5286" w:type="dxa"/>
            <w:shd w:val="clear" w:color="auto" w:fill="F2F2F2" w:themeFill="background1" w:themeFillShade="F2"/>
            <w:vAlign w:val="center"/>
          </w:tcPr>
          <w:p w14:paraId="0CB0DE0A" w14:textId="77777777" w:rsidR="00263A20" w:rsidRPr="008875C9" w:rsidRDefault="00263A20" w:rsidP="001A3F2F">
            <w:pPr>
              <w:rPr>
                <w:rFonts w:ascii="Times New Roman" w:hAnsi="Times New Roman" w:cs="Times New Roman"/>
                <w:b/>
              </w:rPr>
            </w:pPr>
            <w:r w:rsidRPr="008875C9">
              <w:rPr>
                <w:rFonts w:ascii="Times New Roman" w:hAnsi="Times New Roman" w:cs="Times New Roman"/>
                <w:b/>
              </w:rPr>
              <w:t>Review Findings</w:t>
            </w:r>
          </w:p>
          <w:p w14:paraId="7842D3DC" w14:textId="77777777" w:rsidR="00263A20" w:rsidRPr="008875C9" w:rsidRDefault="00263A20" w:rsidP="001A3F2F">
            <w:pPr>
              <w:rPr>
                <w:rFonts w:ascii="Times New Roman" w:hAnsi="Times New Roman" w:cs="Times New Roman"/>
                <w:b/>
              </w:rPr>
            </w:pPr>
          </w:p>
        </w:tc>
      </w:tr>
      <w:tr w:rsidR="00263A20" w:rsidRPr="008875C9" w14:paraId="78B12608" w14:textId="77777777" w:rsidTr="001A3F2F">
        <w:trPr>
          <w:trHeight w:val="413"/>
        </w:trPr>
        <w:tc>
          <w:tcPr>
            <w:tcW w:w="4812" w:type="dxa"/>
            <w:vAlign w:val="center"/>
          </w:tcPr>
          <w:p w14:paraId="7D3DBB82" w14:textId="77777777" w:rsidR="00263A20" w:rsidRPr="008875C9" w:rsidRDefault="00263A20" w:rsidP="001A3F2F">
            <w:pPr>
              <w:rPr>
                <w:rFonts w:ascii="Times New Roman" w:hAnsi="Times New Roman" w:cs="Times New Roman"/>
                <w:b/>
              </w:rPr>
            </w:pPr>
          </w:p>
          <w:p w14:paraId="444F6AF4" w14:textId="77777777" w:rsidR="00263A20" w:rsidRPr="008875C9" w:rsidRDefault="00263A20" w:rsidP="001A3F2F">
            <w:pPr>
              <w:rPr>
                <w:rFonts w:ascii="Times New Roman" w:hAnsi="Times New Roman" w:cs="Times New Roman"/>
                <w:b/>
              </w:rPr>
            </w:pPr>
            <w:r w:rsidRPr="008875C9">
              <w:rPr>
                <w:rFonts w:ascii="Times New Roman" w:hAnsi="Times New Roman" w:cs="Times New Roman"/>
                <w:b/>
              </w:rPr>
              <w:t xml:space="preserve">Why was the study done? </w:t>
            </w:r>
          </w:p>
          <w:p w14:paraId="35C6EEE1" w14:textId="77777777" w:rsidR="00263A20" w:rsidRPr="008875C9" w:rsidRDefault="00263A20" w:rsidP="001A3F2F">
            <w:pPr>
              <w:ind w:left="360"/>
              <w:rPr>
                <w:rFonts w:ascii="Times New Roman" w:eastAsia="Times New Roman" w:hAnsi="Times New Roman" w:cs="Times New Roman"/>
                <w:b/>
              </w:rPr>
            </w:pPr>
            <w:r w:rsidRPr="008875C9">
              <w:rPr>
                <w:rFonts w:ascii="Times New Roman" w:eastAsia="Times New Roman" w:hAnsi="Times New Roman" w:cs="Times New Roman"/>
                <w:b/>
              </w:rPr>
              <w:t>What is the problem as it is presented in the research study article?</w:t>
            </w:r>
          </w:p>
          <w:p w14:paraId="2BC6F838" w14:textId="77777777" w:rsidR="00263A20" w:rsidRPr="008875C9" w:rsidRDefault="00263A20" w:rsidP="001A3F2F">
            <w:pPr>
              <w:ind w:left="360"/>
              <w:rPr>
                <w:rFonts w:ascii="Times New Roman" w:eastAsia="Times New Roman" w:hAnsi="Times New Roman" w:cs="Times New Roman"/>
                <w:b/>
              </w:rPr>
            </w:pPr>
            <w:r w:rsidRPr="008875C9">
              <w:rPr>
                <w:rFonts w:ascii="Times New Roman" w:eastAsia="Times New Roman" w:hAnsi="Times New Roman" w:cs="Times New Roman"/>
                <w:b/>
              </w:rPr>
              <w:t xml:space="preserve">Will the study solve a problem relevant to nursing? </w:t>
            </w:r>
            <w:r w:rsidRPr="008875C9">
              <w:rPr>
                <w:rFonts w:ascii="Times New Roman" w:hAnsi="Times New Roman" w:cs="Times New Roman"/>
                <w:b/>
              </w:rPr>
              <w:t>(Make sure that the study is directly relevant to your topic/ and or clinical question.</w:t>
            </w:r>
          </w:p>
        </w:tc>
        <w:tc>
          <w:tcPr>
            <w:tcW w:w="5286" w:type="dxa"/>
            <w:vAlign w:val="center"/>
          </w:tcPr>
          <w:p w14:paraId="0B2D44F4" w14:textId="77777777" w:rsidR="00263A20" w:rsidRPr="008875C9" w:rsidRDefault="00263A20" w:rsidP="001A3F2F">
            <w:pPr>
              <w:rPr>
                <w:rFonts w:ascii="Times New Roman" w:hAnsi="Times New Roman" w:cs="Times New Roman"/>
              </w:rPr>
            </w:pPr>
          </w:p>
          <w:p w14:paraId="62BAF87D" w14:textId="77777777" w:rsidR="00263A20" w:rsidRPr="008875C9" w:rsidRDefault="00263A20" w:rsidP="001A3F2F">
            <w:pPr>
              <w:rPr>
                <w:rFonts w:ascii="Times New Roman" w:hAnsi="Times New Roman" w:cs="Times New Roman"/>
              </w:rPr>
            </w:pPr>
            <w:r w:rsidRPr="008875C9">
              <w:rPr>
                <w:rFonts w:ascii="Times New Roman" w:hAnsi="Times New Roman" w:cs="Times New Roman"/>
              </w:rPr>
              <w:t>The aim of this study was to assess the POCD after xenon anesthesia among aged patients who are undergoing noncardiac surgery.</w:t>
            </w:r>
          </w:p>
          <w:p w14:paraId="39DBC7ED" w14:textId="77777777" w:rsidR="00263A20" w:rsidRPr="008875C9" w:rsidRDefault="00263A20" w:rsidP="001A3F2F">
            <w:pPr>
              <w:rPr>
                <w:rFonts w:ascii="Times New Roman" w:hAnsi="Times New Roman" w:cs="Times New Roman"/>
              </w:rPr>
            </w:pPr>
            <w:r w:rsidRPr="008875C9">
              <w:rPr>
                <w:rFonts w:ascii="Times New Roman" w:hAnsi="Times New Roman" w:cs="Times New Roman"/>
              </w:rPr>
              <w:t xml:space="preserve">The problem of this study is the </w:t>
            </w:r>
            <w:proofErr w:type="spellStart"/>
            <w:r w:rsidRPr="008875C9">
              <w:rPr>
                <w:rFonts w:ascii="Times New Roman" w:hAnsi="Times New Roman" w:cs="Times New Roman"/>
              </w:rPr>
              <w:t>postoperatibve</w:t>
            </w:r>
            <w:proofErr w:type="spellEnd"/>
            <w:r w:rsidRPr="008875C9">
              <w:rPr>
                <w:rFonts w:ascii="Times New Roman" w:hAnsi="Times New Roman" w:cs="Times New Roman"/>
              </w:rPr>
              <w:t xml:space="preserve"> cognitive dysfunction, which is common among patients who have undergone the </w:t>
            </w:r>
            <w:proofErr w:type="spellStart"/>
            <w:r w:rsidRPr="008875C9">
              <w:rPr>
                <w:rFonts w:ascii="Times New Roman" w:hAnsi="Times New Roman" w:cs="Times New Roman"/>
              </w:rPr>
              <w:t>noncadiac</w:t>
            </w:r>
            <w:proofErr w:type="spellEnd"/>
            <w:r w:rsidRPr="008875C9">
              <w:rPr>
                <w:rFonts w:ascii="Times New Roman" w:hAnsi="Times New Roman" w:cs="Times New Roman"/>
              </w:rPr>
              <w:t xml:space="preserve"> surgery. </w:t>
            </w:r>
          </w:p>
          <w:p w14:paraId="3F9193E2" w14:textId="77777777" w:rsidR="00263A20" w:rsidRPr="008875C9" w:rsidRDefault="00263A20" w:rsidP="001A3F2F">
            <w:pPr>
              <w:rPr>
                <w:rFonts w:ascii="Times New Roman" w:hAnsi="Times New Roman" w:cs="Times New Roman"/>
              </w:rPr>
            </w:pPr>
            <w:r w:rsidRPr="008875C9">
              <w:rPr>
                <w:rFonts w:ascii="Times New Roman" w:hAnsi="Times New Roman" w:cs="Times New Roman"/>
              </w:rPr>
              <w:t xml:space="preserve">The study will help in nursing to understand the role of the noble gas, xenon, in producing neuroprotective elements in animal studies. </w:t>
            </w:r>
          </w:p>
          <w:p w14:paraId="4EE31533" w14:textId="77777777" w:rsidR="00263A20" w:rsidRPr="008875C9" w:rsidRDefault="00263A20" w:rsidP="001A3F2F">
            <w:pPr>
              <w:rPr>
                <w:rFonts w:ascii="Times New Roman" w:hAnsi="Times New Roman" w:cs="Times New Roman"/>
              </w:rPr>
            </w:pPr>
          </w:p>
        </w:tc>
      </w:tr>
      <w:tr w:rsidR="00263A20" w:rsidRPr="008875C9" w14:paraId="3FD8D131" w14:textId="77777777" w:rsidTr="001A3F2F">
        <w:trPr>
          <w:trHeight w:val="1421"/>
        </w:trPr>
        <w:tc>
          <w:tcPr>
            <w:tcW w:w="4812" w:type="dxa"/>
            <w:vAlign w:val="center"/>
          </w:tcPr>
          <w:p w14:paraId="3F0CFF50" w14:textId="77777777" w:rsidR="00263A20" w:rsidRPr="008875C9" w:rsidRDefault="00263A20" w:rsidP="001A3F2F">
            <w:pPr>
              <w:rPr>
                <w:rFonts w:ascii="Times New Roman" w:hAnsi="Times New Roman" w:cs="Times New Roman"/>
                <w:b/>
              </w:rPr>
            </w:pPr>
          </w:p>
          <w:p w14:paraId="70AB6405" w14:textId="77777777" w:rsidR="00263A20" w:rsidRPr="008875C9" w:rsidRDefault="00263A20" w:rsidP="001A3F2F">
            <w:pPr>
              <w:rPr>
                <w:rFonts w:ascii="Times New Roman" w:hAnsi="Times New Roman" w:cs="Times New Roman"/>
                <w:b/>
              </w:rPr>
            </w:pPr>
            <w:r w:rsidRPr="008875C9">
              <w:rPr>
                <w:rFonts w:ascii="Times New Roman" w:hAnsi="Times New Roman" w:cs="Times New Roman"/>
                <w:b/>
              </w:rPr>
              <w:t>What is the study setting?</w:t>
            </w:r>
          </w:p>
          <w:p w14:paraId="7A290A5A" w14:textId="77777777" w:rsidR="00263A20" w:rsidRPr="008875C9" w:rsidRDefault="00263A20" w:rsidP="001A3F2F">
            <w:pPr>
              <w:rPr>
                <w:rFonts w:ascii="Times New Roman" w:hAnsi="Times New Roman" w:cs="Times New Roman"/>
                <w:b/>
              </w:rPr>
            </w:pPr>
          </w:p>
          <w:p w14:paraId="137F0653" w14:textId="77777777" w:rsidR="00263A20" w:rsidRPr="008875C9" w:rsidRDefault="00263A20" w:rsidP="001A3F2F">
            <w:pPr>
              <w:rPr>
                <w:rFonts w:ascii="Times New Roman" w:hAnsi="Times New Roman" w:cs="Times New Roman"/>
                <w:b/>
              </w:rPr>
            </w:pPr>
            <w:r w:rsidRPr="008875C9">
              <w:rPr>
                <w:rFonts w:ascii="Times New Roman" w:hAnsi="Times New Roman" w:cs="Times New Roman"/>
                <w:b/>
              </w:rPr>
              <w:t>(Include who, where and when.)</w:t>
            </w:r>
          </w:p>
        </w:tc>
        <w:tc>
          <w:tcPr>
            <w:tcW w:w="5286" w:type="dxa"/>
            <w:vAlign w:val="center"/>
          </w:tcPr>
          <w:p w14:paraId="0B2259B9" w14:textId="77777777" w:rsidR="00263A20" w:rsidRPr="008875C9" w:rsidRDefault="00263A20" w:rsidP="001A3F2F">
            <w:pPr>
              <w:rPr>
                <w:rFonts w:ascii="Times New Roman" w:hAnsi="Times New Roman" w:cs="Times New Roman"/>
              </w:rPr>
            </w:pPr>
            <w:r w:rsidRPr="008875C9">
              <w:rPr>
                <w:rFonts w:ascii="Times New Roman" w:hAnsi="Times New Roman" w:cs="Times New Roman"/>
              </w:rPr>
              <w:t xml:space="preserve">The study was conducted on patients, who were undergoing an elective abdominal surgery at the University Hospital Schleswig-Holstein, Campus Kiel between September 2006 and January 2007. </w:t>
            </w:r>
          </w:p>
        </w:tc>
      </w:tr>
      <w:tr w:rsidR="00263A20" w:rsidRPr="008875C9" w14:paraId="1F14420D" w14:textId="77777777" w:rsidTr="001A3F2F">
        <w:trPr>
          <w:trHeight w:val="2537"/>
        </w:trPr>
        <w:tc>
          <w:tcPr>
            <w:tcW w:w="4812" w:type="dxa"/>
            <w:vAlign w:val="center"/>
          </w:tcPr>
          <w:p w14:paraId="7BDE2D79" w14:textId="77777777" w:rsidR="00263A20" w:rsidRPr="008875C9" w:rsidRDefault="00263A20" w:rsidP="001A3F2F">
            <w:pPr>
              <w:rPr>
                <w:rFonts w:ascii="Times New Roman" w:hAnsi="Times New Roman" w:cs="Times New Roman"/>
                <w:b/>
              </w:rPr>
            </w:pPr>
            <w:r w:rsidRPr="008875C9">
              <w:rPr>
                <w:rFonts w:ascii="Times New Roman" w:hAnsi="Times New Roman" w:cs="Times New Roman"/>
                <w:b/>
              </w:rPr>
              <w:t>What is the sample size? (Size can and should vary according to the nature of the study.)</w:t>
            </w:r>
          </w:p>
          <w:p w14:paraId="158371A5" w14:textId="77777777" w:rsidR="00263A20" w:rsidRPr="008875C9" w:rsidRDefault="00263A20" w:rsidP="001A3F2F">
            <w:pPr>
              <w:rPr>
                <w:rFonts w:ascii="Times New Roman" w:hAnsi="Times New Roman" w:cs="Times New Roman"/>
                <w:b/>
              </w:rPr>
            </w:pPr>
          </w:p>
          <w:p w14:paraId="6EAB95FD" w14:textId="77777777" w:rsidR="00263A20" w:rsidRPr="008875C9" w:rsidRDefault="00263A20" w:rsidP="001A3F2F">
            <w:pPr>
              <w:rPr>
                <w:rFonts w:ascii="Times New Roman" w:hAnsi="Times New Roman" w:cs="Times New Roman"/>
                <w:b/>
              </w:rPr>
            </w:pPr>
            <w:r w:rsidRPr="008875C9">
              <w:rPr>
                <w:rFonts w:ascii="Times New Roman" w:hAnsi="Times New Roman" w:cs="Times New Roman"/>
                <w:b/>
              </w:rPr>
              <w:t xml:space="preserve"> What was the process for randomization?</w:t>
            </w:r>
          </w:p>
        </w:tc>
        <w:tc>
          <w:tcPr>
            <w:tcW w:w="5286" w:type="dxa"/>
            <w:vAlign w:val="center"/>
          </w:tcPr>
          <w:p w14:paraId="47A5FCF3" w14:textId="77777777" w:rsidR="00263A20" w:rsidRPr="008875C9" w:rsidRDefault="00263A20" w:rsidP="001A3F2F">
            <w:pPr>
              <w:rPr>
                <w:rFonts w:ascii="Times New Roman" w:hAnsi="Times New Roman" w:cs="Times New Roman"/>
              </w:rPr>
            </w:pPr>
            <w:r w:rsidRPr="008875C9">
              <w:rPr>
                <w:rFonts w:ascii="Times New Roman" w:hAnsi="Times New Roman" w:cs="Times New Roman"/>
              </w:rPr>
              <w:t xml:space="preserve">The sample size for the study was 101 patients who were undergoing an elective abdominal surgery. </w:t>
            </w:r>
          </w:p>
          <w:p w14:paraId="45E5E1CD" w14:textId="77777777" w:rsidR="00263A20" w:rsidRPr="008875C9" w:rsidRDefault="00263A20" w:rsidP="001A3F2F">
            <w:pPr>
              <w:rPr>
                <w:rFonts w:ascii="Times New Roman" w:hAnsi="Times New Roman" w:cs="Times New Roman"/>
              </w:rPr>
            </w:pPr>
            <w:r w:rsidRPr="008875C9">
              <w:rPr>
                <w:rFonts w:ascii="Times New Roman" w:hAnsi="Times New Roman" w:cs="Times New Roman"/>
              </w:rPr>
              <w:t xml:space="preserve">The process of randomization involved sealed envelopes for each patient who was supposed to take part in the study. </w:t>
            </w:r>
          </w:p>
        </w:tc>
      </w:tr>
      <w:tr w:rsidR="00263A20" w:rsidRPr="008875C9" w14:paraId="09A539DA" w14:textId="77777777" w:rsidTr="001A3F2F">
        <w:trPr>
          <w:trHeight w:val="2960"/>
        </w:trPr>
        <w:tc>
          <w:tcPr>
            <w:tcW w:w="4812" w:type="dxa"/>
            <w:vAlign w:val="center"/>
          </w:tcPr>
          <w:p w14:paraId="6736B89F" w14:textId="77777777" w:rsidR="00263A20" w:rsidRPr="008875C9" w:rsidRDefault="00263A20" w:rsidP="001A3F2F">
            <w:pPr>
              <w:rPr>
                <w:rFonts w:ascii="Times New Roman" w:hAnsi="Times New Roman" w:cs="Times New Roman"/>
                <w:b/>
              </w:rPr>
            </w:pPr>
          </w:p>
          <w:p w14:paraId="3955AC0A" w14:textId="77777777" w:rsidR="00263A20" w:rsidRPr="008875C9" w:rsidRDefault="00263A20" w:rsidP="001A3F2F">
            <w:pPr>
              <w:rPr>
                <w:rFonts w:ascii="Times New Roman" w:hAnsi="Times New Roman" w:cs="Times New Roman"/>
                <w:b/>
              </w:rPr>
            </w:pPr>
            <w:r w:rsidRPr="008875C9">
              <w:rPr>
                <w:rFonts w:ascii="Times New Roman" w:hAnsi="Times New Roman" w:cs="Times New Roman"/>
                <w:b/>
              </w:rPr>
              <w:t xml:space="preserve">Are instruments of the variables in the study clearly defined and reliable? </w:t>
            </w:r>
          </w:p>
          <w:p w14:paraId="26B5D446" w14:textId="77777777" w:rsidR="00263A20" w:rsidRPr="008875C9" w:rsidRDefault="00263A20" w:rsidP="001A3F2F">
            <w:pPr>
              <w:rPr>
                <w:rFonts w:ascii="Times New Roman" w:hAnsi="Times New Roman" w:cs="Times New Roman"/>
                <w:b/>
              </w:rPr>
            </w:pPr>
          </w:p>
          <w:p w14:paraId="289D56B3" w14:textId="77777777" w:rsidR="00263A20" w:rsidRPr="008875C9" w:rsidRDefault="00263A20" w:rsidP="001A3F2F">
            <w:pPr>
              <w:ind w:left="360"/>
              <w:rPr>
                <w:rFonts w:ascii="Times New Roman" w:eastAsia="Times New Roman" w:hAnsi="Times New Roman" w:cs="Times New Roman"/>
                <w:b/>
              </w:rPr>
            </w:pPr>
            <w:r w:rsidRPr="008875C9">
              <w:rPr>
                <w:rFonts w:ascii="Times New Roman" w:eastAsia="Times New Roman" w:hAnsi="Times New Roman" w:cs="Times New Roman"/>
                <w:b/>
              </w:rPr>
              <w:t>What are the independent and dependent variables in this study?</w:t>
            </w:r>
          </w:p>
          <w:p w14:paraId="3713DFA1" w14:textId="77777777" w:rsidR="00263A20" w:rsidRPr="008875C9" w:rsidRDefault="00263A20" w:rsidP="001A3F2F">
            <w:pPr>
              <w:ind w:left="360"/>
              <w:rPr>
                <w:rFonts w:ascii="Times New Roman" w:eastAsia="Times New Roman" w:hAnsi="Times New Roman" w:cs="Times New Roman"/>
                <w:b/>
              </w:rPr>
            </w:pPr>
            <w:r w:rsidRPr="008875C9">
              <w:rPr>
                <w:rFonts w:ascii="Times New Roman" w:eastAsia="Times New Roman" w:hAnsi="Times New Roman" w:cs="Times New Roman"/>
                <w:b/>
              </w:rPr>
              <w:t>Are the operational definitions of the variables given? If so, are they concrete and measurable?</w:t>
            </w:r>
          </w:p>
          <w:p w14:paraId="1076EBB9" w14:textId="77777777" w:rsidR="00263A20" w:rsidRPr="008875C9" w:rsidRDefault="00263A20" w:rsidP="001A3F2F">
            <w:pPr>
              <w:ind w:left="360"/>
              <w:rPr>
                <w:rFonts w:ascii="Times New Roman" w:eastAsia="Times New Roman" w:hAnsi="Times New Roman" w:cs="Times New Roman"/>
                <w:b/>
              </w:rPr>
            </w:pPr>
            <w:r w:rsidRPr="008875C9">
              <w:rPr>
                <w:rFonts w:ascii="Times New Roman" w:eastAsia="Times New Roman" w:hAnsi="Times New Roman" w:cs="Times New Roman"/>
                <w:b/>
              </w:rPr>
              <w:t>Is the research question or the hypothesis stated? What is it?</w:t>
            </w:r>
          </w:p>
          <w:p w14:paraId="3D3DCF94" w14:textId="77777777" w:rsidR="00263A20" w:rsidRPr="008875C9" w:rsidRDefault="00263A20" w:rsidP="001A3F2F">
            <w:pPr>
              <w:rPr>
                <w:rFonts w:ascii="Times New Roman" w:hAnsi="Times New Roman" w:cs="Times New Roman"/>
                <w:b/>
              </w:rPr>
            </w:pPr>
          </w:p>
          <w:p w14:paraId="07514386" w14:textId="77777777" w:rsidR="00263A20" w:rsidRPr="008875C9" w:rsidRDefault="00263A20" w:rsidP="001A3F2F">
            <w:pPr>
              <w:rPr>
                <w:rFonts w:ascii="Times New Roman" w:hAnsi="Times New Roman" w:cs="Times New Roman"/>
                <w:b/>
              </w:rPr>
            </w:pPr>
            <w:r w:rsidRPr="008875C9">
              <w:rPr>
                <w:rFonts w:ascii="Times New Roman" w:hAnsi="Times New Roman" w:cs="Times New Roman"/>
                <w:b/>
              </w:rPr>
              <w:t>(Make sure the variables were consistently applied throughout the study and that they measured what the research said they were going to measure.)</w:t>
            </w:r>
          </w:p>
          <w:p w14:paraId="53982E97" w14:textId="77777777" w:rsidR="00263A20" w:rsidRPr="008875C9" w:rsidRDefault="00263A20" w:rsidP="001A3F2F">
            <w:pPr>
              <w:rPr>
                <w:rFonts w:ascii="Times New Roman" w:hAnsi="Times New Roman" w:cs="Times New Roman"/>
                <w:b/>
              </w:rPr>
            </w:pPr>
          </w:p>
          <w:p w14:paraId="10403891" w14:textId="77777777" w:rsidR="00263A20" w:rsidRPr="008875C9" w:rsidRDefault="00263A20" w:rsidP="001A3F2F">
            <w:pPr>
              <w:rPr>
                <w:rFonts w:ascii="Times New Roman" w:hAnsi="Times New Roman" w:cs="Times New Roman"/>
                <w:b/>
              </w:rPr>
            </w:pPr>
            <w:r w:rsidRPr="008875C9">
              <w:rPr>
                <w:rFonts w:ascii="Times New Roman" w:hAnsi="Times New Roman" w:cs="Times New Roman"/>
                <w:b/>
              </w:rPr>
              <w:t xml:space="preserve"> (Report reliability and validity statistics if noted.)</w:t>
            </w:r>
          </w:p>
          <w:p w14:paraId="0AC6C0C3" w14:textId="77777777" w:rsidR="00263A20" w:rsidRPr="008875C9" w:rsidRDefault="00263A20" w:rsidP="001A3F2F">
            <w:pPr>
              <w:rPr>
                <w:rFonts w:ascii="Times New Roman" w:hAnsi="Times New Roman" w:cs="Times New Roman"/>
                <w:b/>
              </w:rPr>
            </w:pPr>
          </w:p>
        </w:tc>
        <w:tc>
          <w:tcPr>
            <w:tcW w:w="5286" w:type="dxa"/>
            <w:vAlign w:val="center"/>
          </w:tcPr>
          <w:p w14:paraId="05DDA128" w14:textId="77777777" w:rsidR="00263A20" w:rsidRPr="008875C9" w:rsidRDefault="00263A20" w:rsidP="001A3F2F">
            <w:pPr>
              <w:rPr>
                <w:rFonts w:ascii="Times New Roman" w:hAnsi="Times New Roman" w:cs="Times New Roman"/>
              </w:rPr>
            </w:pPr>
            <w:r w:rsidRPr="008875C9">
              <w:rPr>
                <w:rFonts w:ascii="Times New Roman" w:hAnsi="Times New Roman" w:cs="Times New Roman"/>
              </w:rPr>
              <w:t xml:space="preserve">The instrument of variables has not been stated. </w:t>
            </w:r>
          </w:p>
          <w:p w14:paraId="227C245F" w14:textId="77777777" w:rsidR="00263A20" w:rsidRPr="008875C9" w:rsidRDefault="00263A20" w:rsidP="001A3F2F">
            <w:pPr>
              <w:rPr>
                <w:rFonts w:ascii="Times New Roman" w:hAnsi="Times New Roman" w:cs="Times New Roman"/>
              </w:rPr>
            </w:pPr>
            <w:r w:rsidRPr="008875C9">
              <w:rPr>
                <w:rFonts w:ascii="Times New Roman" w:hAnsi="Times New Roman" w:cs="Times New Roman"/>
              </w:rPr>
              <w:t xml:space="preserve">Both independent and dependent variables have not been stated. However, the variables can be formulated from the methodology. For instance, the independent variable cognitive functions. And the dependent variable can be the level of anesthesia administered to the patients. </w:t>
            </w:r>
          </w:p>
          <w:p w14:paraId="0F8C03C4" w14:textId="77777777" w:rsidR="00263A20" w:rsidRPr="008875C9" w:rsidRDefault="00263A20" w:rsidP="001A3F2F">
            <w:pPr>
              <w:rPr>
                <w:rFonts w:ascii="Times New Roman" w:hAnsi="Times New Roman" w:cs="Times New Roman"/>
              </w:rPr>
            </w:pPr>
            <w:r w:rsidRPr="008875C9">
              <w:rPr>
                <w:rFonts w:ascii="Times New Roman" w:hAnsi="Times New Roman" w:cs="Times New Roman"/>
              </w:rPr>
              <w:t xml:space="preserve">The operational definitions of variables have not been provided. </w:t>
            </w:r>
          </w:p>
          <w:p w14:paraId="097932F9" w14:textId="77777777" w:rsidR="00263A20" w:rsidRPr="008875C9" w:rsidRDefault="00263A20" w:rsidP="001A3F2F">
            <w:pPr>
              <w:rPr>
                <w:rFonts w:ascii="Times New Roman" w:hAnsi="Times New Roman" w:cs="Times New Roman"/>
              </w:rPr>
            </w:pPr>
            <w:r w:rsidRPr="008875C9">
              <w:rPr>
                <w:rFonts w:ascii="Times New Roman" w:hAnsi="Times New Roman" w:cs="Times New Roman"/>
              </w:rPr>
              <w:t xml:space="preserve">The research questions or hypothesis have not been stated. </w:t>
            </w:r>
          </w:p>
        </w:tc>
      </w:tr>
      <w:tr w:rsidR="00263A20" w:rsidRPr="008875C9" w14:paraId="13CF0696" w14:textId="77777777" w:rsidTr="001A3F2F">
        <w:trPr>
          <w:trHeight w:val="989"/>
        </w:trPr>
        <w:tc>
          <w:tcPr>
            <w:tcW w:w="4812" w:type="dxa"/>
            <w:vAlign w:val="center"/>
          </w:tcPr>
          <w:p w14:paraId="22A906EF" w14:textId="77777777" w:rsidR="00263A20" w:rsidRPr="008875C9" w:rsidRDefault="00263A20" w:rsidP="001A3F2F">
            <w:pPr>
              <w:rPr>
                <w:rFonts w:ascii="Times New Roman" w:hAnsi="Times New Roman" w:cs="Times New Roman"/>
                <w:b/>
              </w:rPr>
            </w:pPr>
          </w:p>
          <w:p w14:paraId="497BD524" w14:textId="77777777" w:rsidR="00263A20" w:rsidRPr="008875C9" w:rsidRDefault="00263A20" w:rsidP="001A3F2F">
            <w:pPr>
              <w:rPr>
                <w:rFonts w:ascii="Times New Roman" w:hAnsi="Times New Roman" w:cs="Times New Roman"/>
                <w:b/>
              </w:rPr>
            </w:pPr>
          </w:p>
          <w:p w14:paraId="2EACA982" w14:textId="77777777" w:rsidR="00263A20" w:rsidRPr="008875C9" w:rsidRDefault="00263A20" w:rsidP="001A3F2F">
            <w:pPr>
              <w:rPr>
                <w:rFonts w:ascii="Times New Roman" w:hAnsi="Times New Roman" w:cs="Times New Roman"/>
                <w:b/>
              </w:rPr>
            </w:pPr>
          </w:p>
          <w:p w14:paraId="30EFBB7E" w14:textId="77777777" w:rsidR="00263A20" w:rsidRPr="008875C9" w:rsidRDefault="00263A20" w:rsidP="001A3F2F">
            <w:pPr>
              <w:rPr>
                <w:rFonts w:ascii="Times New Roman" w:hAnsi="Times New Roman" w:cs="Times New Roman"/>
                <w:b/>
              </w:rPr>
            </w:pPr>
            <w:r w:rsidRPr="008875C9">
              <w:rPr>
                <w:rFonts w:ascii="Times New Roman" w:hAnsi="Times New Roman" w:cs="Times New Roman"/>
                <w:b/>
              </w:rPr>
              <w:t xml:space="preserve">How were the data analyzed?  </w:t>
            </w:r>
          </w:p>
          <w:p w14:paraId="77F88D63" w14:textId="77777777" w:rsidR="00263A20" w:rsidRPr="008875C9" w:rsidRDefault="00263A20" w:rsidP="001A3F2F">
            <w:pPr>
              <w:rPr>
                <w:rFonts w:ascii="Times New Roman" w:hAnsi="Times New Roman" w:cs="Times New Roman"/>
                <w:b/>
              </w:rPr>
            </w:pPr>
          </w:p>
          <w:p w14:paraId="15550D26" w14:textId="77777777" w:rsidR="00263A20" w:rsidRPr="008875C9" w:rsidRDefault="00263A20" w:rsidP="001A3F2F">
            <w:pPr>
              <w:rPr>
                <w:rFonts w:ascii="Times New Roman" w:hAnsi="Times New Roman" w:cs="Times New Roman"/>
                <w:b/>
              </w:rPr>
            </w:pPr>
          </w:p>
          <w:p w14:paraId="7AE619C8" w14:textId="77777777" w:rsidR="00263A20" w:rsidRPr="008875C9" w:rsidRDefault="00263A20" w:rsidP="001A3F2F">
            <w:pPr>
              <w:rPr>
                <w:rFonts w:ascii="Times New Roman" w:hAnsi="Times New Roman" w:cs="Times New Roman"/>
                <w:b/>
              </w:rPr>
            </w:pPr>
          </w:p>
          <w:p w14:paraId="68780996" w14:textId="77777777" w:rsidR="00263A20" w:rsidRPr="008875C9" w:rsidRDefault="00263A20" w:rsidP="001A3F2F">
            <w:pPr>
              <w:rPr>
                <w:rFonts w:ascii="Times New Roman" w:hAnsi="Times New Roman" w:cs="Times New Roman"/>
                <w:b/>
              </w:rPr>
            </w:pPr>
          </w:p>
        </w:tc>
        <w:tc>
          <w:tcPr>
            <w:tcW w:w="5286" w:type="dxa"/>
            <w:vAlign w:val="center"/>
          </w:tcPr>
          <w:p w14:paraId="6014AA1D" w14:textId="77777777" w:rsidR="00263A20" w:rsidRPr="008875C9" w:rsidRDefault="00263A20" w:rsidP="001A3F2F">
            <w:pPr>
              <w:rPr>
                <w:rFonts w:ascii="Times New Roman" w:hAnsi="Times New Roman" w:cs="Times New Roman"/>
              </w:rPr>
            </w:pPr>
            <w:r w:rsidRPr="008875C9">
              <w:rPr>
                <w:rFonts w:ascii="Times New Roman" w:hAnsi="Times New Roman" w:cs="Times New Roman"/>
              </w:rPr>
              <w:t xml:space="preserve">The data were analyzed through the prospective evaluation and neurocognitive assessment. </w:t>
            </w:r>
          </w:p>
        </w:tc>
      </w:tr>
      <w:tr w:rsidR="00263A20" w:rsidRPr="008875C9" w14:paraId="0C2F0AE6" w14:textId="77777777" w:rsidTr="001A3F2F">
        <w:trPr>
          <w:trHeight w:val="2078"/>
        </w:trPr>
        <w:tc>
          <w:tcPr>
            <w:tcW w:w="4812" w:type="dxa"/>
            <w:vAlign w:val="center"/>
          </w:tcPr>
          <w:p w14:paraId="083C5920" w14:textId="77777777" w:rsidR="00263A20" w:rsidRPr="008875C9" w:rsidRDefault="00263A20" w:rsidP="001A3F2F">
            <w:pPr>
              <w:rPr>
                <w:rFonts w:ascii="Times New Roman" w:hAnsi="Times New Roman" w:cs="Times New Roman"/>
                <w:b/>
              </w:rPr>
            </w:pPr>
            <w:r w:rsidRPr="008875C9">
              <w:rPr>
                <w:rFonts w:ascii="Times New Roman" w:hAnsi="Times New Roman" w:cs="Times New Roman"/>
                <w:b/>
              </w:rPr>
              <w:t>Were there any unusual events during the study? (If the sample size changed, do the reasons for the change have ramifications on its replicability?)</w:t>
            </w:r>
          </w:p>
          <w:p w14:paraId="0E33CFAF" w14:textId="77777777" w:rsidR="00263A20" w:rsidRPr="008875C9" w:rsidRDefault="00263A20" w:rsidP="001A3F2F">
            <w:pPr>
              <w:rPr>
                <w:rFonts w:ascii="Times New Roman" w:hAnsi="Times New Roman" w:cs="Times New Roman"/>
                <w:b/>
              </w:rPr>
            </w:pPr>
          </w:p>
          <w:p w14:paraId="74B322BF" w14:textId="77777777" w:rsidR="00263A20" w:rsidRPr="008875C9" w:rsidRDefault="00263A20" w:rsidP="001A3F2F">
            <w:pPr>
              <w:rPr>
                <w:rFonts w:ascii="Times New Roman" w:hAnsi="Times New Roman" w:cs="Times New Roman"/>
                <w:b/>
              </w:rPr>
            </w:pPr>
            <w:r w:rsidRPr="008875C9">
              <w:rPr>
                <w:rFonts w:ascii="Times New Roman" w:hAnsi="Times New Roman" w:cs="Times New Roman"/>
                <w:b/>
              </w:rPr>
              <w:t>Did participants drop from the research? Why?</w:t>
            </w:r>
          </w:p>
        </w:tc>
        <w:tc>
          <w:tcPr>
            <w:tcW w:w="5286" w:type="dxa"/>
            <w:vAlign w:val="center"/>
          </w:tcPr>
          <w:p w14:paraId="1748DFBE" w14:textId="77777777" w:rsidR="00263A20" w:rsidRPr="008875C9" w:rsidRDefault="00263A20" w:rsidP="001A3F2F">
            <w:pPr>
              <w:rPr>
                <w:rFonts w:ascii="Times New Roman" w:hAnsi="Times New Roman" w:cs="Times New Roman"/>
              </w:rPr>
            </w:pPr>
            <w:r w:rsidRPr="008875C9">
              <w:rPr>
                <w:rFonts w:ascii="Times New Roman" w:hAnsi="Times New Roman" w:cs="Times New Roman"/>
              </w:rPr>
              <w:t xml:space="preserve">There were no unusual events reported during the study. </w:t>
            </w:r>
          </w:p>
          <w:p w14:paraId="61BC344B" w14:textId="77777777" w:rsidR="00263A20" w:rsidRPr="008875C9" w:rsidRDefault="00263A20" w:rsidP="001A3F2F">
            <w:pPr>
              <w:rPr>
                <w:rFonts w:ascii="Times New Roman" w:hAnsi="Times New Roman" w:cs="Times New Roman"/>
              </w:rPr>
            </w:pPr>
            <w:r w:rsidRPr="008875C9">
              <w:rPr>
                <w:rFonts w:ascii="Times New Roman" w:hAnsi="Times New Roman" w:cs="Times New Roman"/>
              </w:rPr>
              <w:t xml:space="preserve">There were no participants reported to have dropped during the study. </w:t>
            </w:r>
          </w:p>
        </w:tc>
      </w:tr>
      <w:tr w:rsidR="00263A20" w:rsidRPr="008875C9" w14:paraId="24C1CAA4" w14:textId="77777777" w:rsidTr="001A3F2F">
        <w:trPr>
          <w:trHeight w:val="2159"/>
        </w:trPr>
        <w:tc>
          <w:tcPr>
            <w:tcW w:w="4812" w:type="dxa"/>
            <w:vAlign w:val="center"/>
          </w:tcPr>
          <w:p w14:paraId="03C1D161" w14:textId="77777777" w:rsidR="00263A20" w:rsidRPr="008875C9" w:rsidRDefault="00263A20" w:rsidP="001A3F2F">
            <w:pPr>
              <w:rPr>
                <w:rFonts w:ascii="Times New Roman" w:hAnsi="Times New Roman" w:cs="Times New Roman"/>
                <w:b/>
              </w:rPr>
            </w:pPr>
          </w:p>
          <w:p w14:paraId="3D8A3614" w14:textId="77777777" w:rsidR="00263A20" w:rsidRPr="008875C9" w:rsidRDefault="00263A20" w:rsidP="001A3F2F">
            <w:pPr>
              <w:rPr>
                <w:rFonts w:ascii="Times New Roman" w:hAnsi="Times New Roman" w:cs="Times New Roman"/>
                <w:b/>
              </w:rPr>
            </w:pPr>
            <w:r w:rsidRPr="008875C9">
              <w:rPr>
                <w:rFonts w:ascii="Times New Roman" w:hAnsi="Times New Roman" w:cs="Times New Roman"/>
                <w:b/>
              </w:rPr>
              <w:t>How do the results fit in with previous research in this area? (Compare to your other sources.)</w:t>
            </w:r>
          </w:p>
          <w:p w14:paraId="7A496DCF" w14:textId="77777777" w:rsidR="00263A20" w:rsidRPr="008875C9" w:rsidRDefault="00263A20" w:rsidP="001A3F2F">
            <w:pPr>
              <w:rPr>
                <w:rFonts w:ascii="Times New Roman" w:hAnsi="Times New Roman" w:cs="Times New Roman"/>
                <w:b/>
              </w:rPr>
            </w:pPr>
          </w:p>
          <w:p w14:paraId="6E06A884" w14:textId="77777777" w:rsidR="00263A20" w:rsidRPr="008875C9" w:rsidRDefault="00263A20" w:rsidP="001A3F2F">
            <w:pPr>
              <w:rPr>
                <w:rFonts w:ascii="Times New Roman" w:hAnsi="Times New Roman" w:cs="Times New Roman"/>
                <w:b/>
              </w:rPr>
            </w:pPr>
            <w:r w:rsidRPr="008875C9">
              <w:rPr>
                <w:rFonts w:ascii="Times New Roman" w:hAnsi="Times New Roman" w:cs="Times New Roman"/>
                <w:b/>
              </w:rPr>
              <w:t xml:space="preserve"> Do the studies build upon previous research?</w:t>
            </w:r>
          </w:p>
        </w:tc>
        <w:tc>
          <w:tcPr>
            <w:tcW w:w="5286" w:type="dxa"/>
            <w:vAlign w:val="center"/>
          </w:tcPr>
          <w:p w14:paraId="107BB5C9" w14:textId="77777777" w:rsidR="00263A20" w:rsidRPr="008875C9" w:rsidRDefault="00263A20" w:rsidP="001A3F2F">
            <w:pPr>
              <w:rPr>
                <w:rFonts w:ascii="Times New Roman" w:hAnsi="Times New Roman" w:cs="Times New Roman"/>
              </w:rPr>
            </w:pPr>
            <w:r w:rsidRPr="008875C9">
              <w:rPr>
                <w:rFonts w:ascii="Times New Roman" w:hAnsi="Times New Roman" w:cs="Times New Roman"/>
              </w:rPr>
              <w:t xml:space="preserve">The results of this study expand on the understanding of the influence of post-surgical cognitive functions. </w:t>
            </w:r>
          </w:p>
          <w:p w14:paraId="74F98DCC" w14:textId="77777777" w:rsidR="00263A20" w:rsidRPr="008875C9" w:rsidRDefault="00263A20" w:rsidP="001A3F2F">
            <w:pPr>
              <w:rPr>
                <w:rFonts w:ascii="Times New Roman" w:hAnsi="Times New Roman" w:cs="Times New Roman"/>
              </w:rPr>
            </w:pPr>
            <w:r w:rsidRPr="008875C9">
              <w:rPr>
                <w:rFonts w:ascii="Times New Roman" w:hAnsi="Times New Roman" w:cs="Times New Roman"/>
              </w:rPr>
              <w:t xml:space="preserve">This study builds upon the previous research. For example, the results support the findings of other studies like Forget et al.’s study that also demonstrate that hypercortisolism has not correlation with the improvement of cognitive functions. </w:t>
            </w:r>
          </w:p>
        </w:tc>
      </w:tr>
      <w:tr w:rsidR="00263A20" w:rsidRPr="008875C9" w14:paraId="2B320656" w14:textId="77777777" w:rsidTr="001A3F2F">
        <w:trPr>
          <w:trHeight w:val="3374"/>
        </w:trPr>
        <w:tc>
          <w:tcPr>
            <w:tcW w:w="4812" w:type="dxa"/>
            <w:vAlign w:val="center"/>
          </w:tcPr>
          <w:p w14:paraId="3987AF0D" w14:textId="77777777" w:rsidR="00263A20" w:rsidRPr="008875C9" w:rsidRDefault="00263A20" w:rsidP="001A3F2F">
            <w:pPr>
              <w:rPr>
                <w:rFonts w:ascii="Times New Roman" w:hAnsi="Times New Roman" w:cs="Times New Roman"/>
                <w:b/>
              </w:rPr>
            </w:pPr>
            <w:r w:rsidRPr="008875C9">
              <w:rPr>
                <w:rFonts w:ascii="Times New Roman" w:hAnsi="Times New Roman" w:cs="Times New Roman"/>
                <w:b/>
              </w:rPr>
              <w:lastRenderedPageBreak/>
              <w:t xml:space="preserve">What are the implications of the research for clinical practice? </w:t>
            </w:r>
          </w:p>
          <w:p w14:paraId="2553456A" w14:textId="77777777" w:rsidR="00263A20" w:rsidRPr="008875C9" w:rsidRDefault="00263A20" w:rsidP="001A3F2F">
            <w:pPr>
              <w:rPr>
                <w:rFonts w:ascii="Times New Roman" w:hAnsi="Times New Roman" w:cs="Times New Roman"/>
                <w:b/>
              </w:rPr>
            </w:pPr>
            <w:r w:rsidRPr="008875C9">
              <w:rPr>
                <w:rFonts w:ascii="Times New Roman" w:hAnsi="Times New Roman" w:cs="Times New Roman"/>
                <w:b/>
              </w:rPr>
              <w:t xml:space="preserve">Is the study relevant and important to the clinical question? </w:t>
            </w:r>
          </w:p>
          <w:p w14:paraId="069AB61F" w14:textId="77777777" w:rsidR="00263A20" w:rsidRPr="008875C9" w:rsidRDefault="00263A20" w:rsidP="001A3F2F">
            <w:pPr>
              <w:rPr>
                <w:rFonts w:ascii="Times New Roman" w:hAnsi="Times New Roman" w:cs="Times New Roman"/>
                <w:b/>
              </w:rPr>
            </w:pPr>
            <w:r w:rsidRPr="008875C9">
              <w:rPr>
                <w:rFonts w:ascii="Times New Roman" w:hAnsi="Times New Roman" w:cs="Times New Roman"/>
                <w:b/>
              </w:rPr>
              <w:t xml:space="preserve">Are the results applicable to your set or subset of patients or sample, identify the risks and benefits of a treatment recommendation or conform to patient preferences? </w:t>
            </w:r>
          </w:p>
          <w:p w14:paraId="78498917" w14:textId="77777777" w:rsidR="00263A20" w:rsidRPr="008875C9" w:rsidRDefault="00263A20" w:rsidP="001A3F2F">
            <w:pPr>
              <w:rPr>
                <w:rFonts w:ascii="Times New Roman" w:hAnsi="Times New Roman" w:cs="Times New Roman"/>
                <w:b/>
              </w:rPr>
            </w:pPr>
            <w:r w:rsidRPr="008875C9">
              <w:rPr>
                <w:rFonts w:ascii="Times New Roman" w:hAnsi="Times New Roman" w:cs="Times New Roman"/>
                <w:b/>
              </w:rPr>
              <w:t>What are the findings as reported by the researcher?</w:t>
            </w:r>
          </w:p>
        </w:tc>
        <w:tc>
          <w:tcPr>
            <w:tcW w:w="5286" w:type="dxa"/>
            <w:vAlign w:val="center"/>
          </w:tcPr>
          <w:p w14:paraId="381D42A6" w14:textId="77777777" w:rsidR="00263A20" w:rsidRPr="008875C9" w:rsidRDefault="00263A20" w:rsidP="001A3F2F">
            <w:pPr>
              <w:rPr>
                <w:rFonts w:ascii="Times New Roman" w:hAnsi="Times New Roman" w:cs="Times New Roman"/>
              </w:rPr>
            </w:pPr>
            <w:r w:rsidRPr="008875C9">
              <w:rPr>
                <w:rFonts w:ascii="Times New Roman" w:hAnsi="Times New Roman" w:cs="Times New Roman"/>
              </w:rPr>
              <w:t xml:space="preserve">This study enhances understanding of postoperative cognitive dysfunction in elderly patients who have undergone noncardiac surgery. </w:t>
            </w:r>
          </w:p>
          <w:p w14:paraId="5592A78E" w14:textId="77777777" w:rsidR="00263A20" w:rsidRPr="008875C9" w:rsidRDefault="00263A20" w:rsidP="001A3F2F">
            <w:pPr>
              <w:rPr>
                <w:rFonts w:ascii="Times New Roman" w:hAnsi="Times New Roman" w:cs="Times New Roman"/>
              </w:rPr>
            </w:pPr>
            <w:r w:rsidRPr="008875C9">
              <w:rPr>
                <w:rFonts w:ascii="Times New Roman" w:hAnsi="Times New Roman" w:cs="Times New Roman"/>
              </w:rPr>
              <w:t xml:space="preserve">The study is relevant to the second PICOT question which involves the influence of cognitive abilities of patients with POCD. </w:t>
            </w:r>
          </w:p>
          <w:p w14:paraId="7632D6D6" w14:textId="77777777" w:rsidR="00263A20" w:rsidRPr="008875C9" w:rsidRDefault="00263A20" w:rsidP="001A3F2F">
            <w:pPr>
              <w:rPr>
                <w:rFonts w:ascii="Times New Roman" w:hAnsi="Times New Roman" w:cs="Times New Roman"/>
              </w:rPr>
            </w:pPr>
            <w:r w:rsidRPr="008875C9">
              <w:rPr>
                <w:rFonts w:ascii="Times New Roman" w:hAnsi="Times New Roman" w:cs="Times New Roman"/>
              </w:rPr>
              <w:t xml:space="preserve">Yes, the results are applicable to the set of patients I work with. The benefits of this treatment recommendation include improved neurocognitive outcome. The risks include death in the first year of surgery and long-term problems in older people. </w:t>
            </w:r>
          </w:p>
          <w:p w14:paraId="1768D14C" w14:textId="77777777" w:rsidR="00263A20" w:rsidRPr="008875C9" w:rsidRDefault="00263A20" w:rsidP="001A3F2F">
            <w:pPr>
              <w:rPr>
                <w:rFonts w:ascii="Times New Roman" w:hAnsi="Times New Roman" w:cs="Times New Roman"/>
              </w:rPr>
            </w:pPr>
            <w:r w:rsidRPr="008875C9">
              <w:rPr>
                <w:rFonts w:ascii="Times New Roman" w:hAnsi="Times New Roman" w:cs="Times New Roman"/>
              </w:rPr>
              <w:t>The findings of this study demonstrated that there were no significant disparities in terms of age and administered level of anesthesia.</w:t>
            </w:r>
          </w:p>
        </w:tc>
      </w:tr>
    </w:tbl>
    <w:p w14:paraId="3929CDC9" w14:textId="77777777" w:rsidR="00D05F66" w:rsidRDefault="00D05F66"/>
    <w:sectPr w:rsidR="00D05F66">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18EFFE" w14:textId="77777777" w:rsidR="00F03337" w:rsidRDefault="00F03337" w:rsidP="00D92F70">
      <w:pPr>
        <w:spacing w:after="0" w:line="240" w:lineRule="auto"/>
      </w:pPr>
      <w:r>
        <w:separator/>
      </w:r>
    </w:p>
  </w:endnote>
  <w:endnote w:type="continuationSeparator" w:id="0">
    <w:p w14:paraId="4D0CA5E4" w14:textId="77777777" w:rsidR="00F03337" w:rsidRDefault="00F03337" w:rsidP="00D92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8000609"/>
      <w:docPartObj>
        <w:docPartGallery w:val="Page Numbers (Bottom of Page)"/>
        <w:docPartUnique/>
      </w:docPartObj>
    </w:sdtPr>
    <w:sdtEndPr>
      <w:rPr>
        <w:rFonts w:ascii="Arial" w:hAnsi="Arial" w:cs="Arial"/>
        <w:sz w:val="20"/>
        <w:szCs w:val="20"/>
      </w:rPr>
    </w:sdtEndPr>
    <w:sdtContent>
      <w:p w14:paraId="04E25C3F" w14:textId="77777777" w:rsidR="00D92F70" w:rsidRPr="005806F3" w:rsidRDefault="00D92F70" w:rsidP="00D92F70">
        <w:pPr>
          <w:pStyle w:val="Footer"/>
          <w:jc w:val="right"/>
          <w:rPr>
            <w:rFonts w:ascii="Arial" w:hAnsi="Arial" w:cs="Arial"/>
            <w:sz w:val="20"/>
            <w:szCs w:val="20"/>
          </w:rPr>
        </w:pPr>
        <w:r w:rsidRPr="005806F3">
          <w:rPr>
            <w:rFonts w:ascii="Arial" w:hAnsi="Arial" w:cs="Arial"/>
            <w:sz w:val="20"/>
            <w:szCs w:val="20"/>
          </w:rPr>
          <w:t xml:space="preserve">Page | </w:t>
        </w:r>
        <w:r w:rsidRPr="005806F3">
          <w:rPr>
            <w:rFonts w:ascii="Arial" w:hAnsi="Arial" w:cs="Arial"/>
            <w:sz w:val="20"/>
            <w:szCs w:val="20"/>
          </w:rPr>
          <w:fldChar w:fldCharType="begin"/>
        </w:r>
        <w:r w:rsidRPr="005806F3">
          <w:rPr>
            <w:rFonts w:ascii="Arial" w:hAnsi="Arial" w:cs="Arial"/>
            <w:sz w:val="20"/>
            <w:szCs w:val="20"/>
          </w:rPr>
          <w:instrText xml:space="preserve"> PAGE   \* MERGEFORMAT </w:instrText>
        </w:r>
        <w:r w:rsidRPr="005806F3">
          <w:rPr>
            <w:rFonts w:ascii="Arial" w:hAnsi="Arial" w:cs="Arial"/>
            <w:sz w:val="20"/>
            <w:szCs w:val="20"/>
          </w:rPr>
          <w:fldChar w:fldCharType="separate"/>
        </w:r>
        <w:r>
          <w:rPr>
            <w:rFonts w:ascii="Arial" w:hAnsi="Arial" w:cs="Arial"/>
            <w:noProof/>
            <w:sz w:val="20"/>
            <w:szCs w:val="20"/>
          </w:rPr>
          <w:t>2</w:t>
        </w:r>
        <w:r w:rsidRPr="005806F3">
          <w:rPr>
            <w:rFonts w:ascii="Arial" w:hAnsi="Arial" w:cs="Arial"/>
            <w:noProof/>
            <w:sz w:val="20"/>
            <w:szCs w:val="20"/>
          </w:rPr>
          <w:fldChar w:fldCharType="end"/>
        </w:r>
        <w:r w:rsidRPr="005806F3">
          <w:rPr>
            <w:rFonts w:ascii="Arial" w:hAnsi="Arial" w:cs="Arial"/>
            <w:sz w:val="20"/>
            <w:szCs w:val="20"/>
          </w:rPr>
          <w:t xml:space="preserve"> </w:t>
        </w:r>
      </w:p>
    </w:sdtContent>
  </w:sdt>
  <w:p w14:paraId="7AF97E3A" w14:textId="77777777" w:rsidR="00D92F70" w:rsidRDefault="00D92F70" w:rsidP="00D92F70">
    <w:pPr>
      <w:pStyle w:val="Footer"/>
    </w:pPr>
    <w:r>
      <w:rPr>
        <w:noProof/>
        <w:lang w:val="en-GB" w:eastAsia="en-GB"/>
      </w:rPr>
      <w:drawing>
        <wp:anchor distT="0" distB="0" distL="114300" distR="114300" simplePos="0" relativeHeight="251661312" behindDoc="0" locked="0" layoutInCell="1" allowOverlap="1" wp14:anchorId="12C0BF9B" wp14:editId="07834AF2">
          <wp:simplePos x="0" y="0"/>
          <wp:positionH relativeFrom="column">
            <wp:posOffset>-922655</wp:posOffset>
          </wp:positionH>
          <wp:positionV relativeFrom="paragraph">
            <wp:posOffset>10694728</wp:posOffset>
          </wp:positionV>
          <wp:extent cx="7839075" cy="743585"/>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U_Document_Header_Slim.png"/>
                  <pic:cNvPicPr/>
                </pic:nvPicPr>
                <pic:blipFill>
                  <a:blip r:embed="rId1">
                    <a:extLst>
                      <a:ext uri="{28A0092B-C50C-407E-A947-70E740481C1C}">
                        <a14:useLocalDpi xmlns:a14="http://schemas.microsoft.com/office/drawing/2010/main" val="0"/>
                      </a:ext>
                    </a:extLst>
                  </a:blip>
                  <a:stretch>
                    <a:fillRect/>
                  </a:stretch>
                </pic:blipFill>
                <pic:spPr>
                  <a:xfrm>
                    <a:off x="0" y="0"/>
                    <a:ext cx="7839075" cy="743585"/>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506C70C1" w14:textId="77777777" w:rsidR="00D92F70" w:rsidRDefault="00D92F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EFBDBE" w14:textId="77777777" w:rsidR="00F03337" w:rsidRDefault="00F03337" w:rsidP="00D92F70">
      <w:pPr>
        <w:spacing w:after="0" w:line="240" w:lineRule="auto"/>
      </w:pPr>
      <w:r>
        <w:separator/>
      </w:r>
    </w:p>
  </w:footnote>
  <w:footnote w:type="continuationSeparator" w:id="0">
    <w:p w14:paraId="4BF5276C" w14:textId="77777777" w:rsidR="00F03337" w:rsidRDefault="00F03337" w:rsidP="00D92F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68983F" w14:textId="77777777" w:rsidR="00D92F70" w:rsidRDefault="00D92F70">
    <w:pPr>
      <w:pStyle w:val="Header"/>
    </w:pPr>
    <w:r>
      <w:rPr>
        <w:noProof/>
        <w:lang w:val="en-GB" w:eastAsia="en-GB"/>
      </w:rPr>
      <w:drawing>
        <wp:anchor distT="0" distB="0" distL="114300" distR="114300" simplePos="0" relativeHeight="251659264" behindDoc="0" locked="0" layoutInCell="1" allowOverlap="1" wp14:anchorId="1D3CFE7B" wp14:editId="47FB678F">
          <wp:simplePos x="0" y="0"/>
          <wp:positionH relativeFrom="column">
            <wp:posOffset>-781050</wp:posOffset>
          </wp:positionH>
          <wp:positionV relativeFrom="paragraph">
            <wp:posOffset>-295275</wp:posOffset>
          </wp:positionV>
          <wp:extent cx="7839075" cy="743585"/>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U_Document_Header_Slim.png"/>
                  <pic:cNvPicPr/>
                </pic:nvPicPr>
                <pic:blipFill>
                  <a:blip r:embed="rId1">
                    <a:extLst>
                      <a:ext uri="{28A0092B-C50C-407E-A947-70E740481C1C}">
                        <a14:useLocalDpi xmlns:a14="http://schemas.microsoft.com/office/drawing/2010/main" val="0"/>
                      </a:ext>
                    </a:extLst>
                  </a:blip>
                  <a:stretch>
                    <a:fillRect/>
                  </a:stretch>
                </pic:blipFill>
                <pic:spPr>
                  <a:xfrm>
                    <a:off x="0" y="0"/>
                    <a:ext cx="7839075" cy="74358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3A20"/>
    <w:rsid w:val="00263A20"/>
    <w:rsid w:val="003A0139"/>
    <w:rsid w:val="009C3470"/>
    <w:rsid w:val="00C02F5E"/>
    <w:rsid w:val="00D05F66"/>
    <w:rsid w:val="00D92F70"/>
    <w:rsid w:val="00F03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61C38"/>
  <w15:docId w15:val="{CB263A2A-27A8-43C1-8D10-06CC68E5F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3A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3A20"/>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92F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F70"/>
  </w:style>
  <w:style w:type="paragraph" w:styleId="Footer">
    <w:name w:val="footer"/>
    <w:basedOn w:val="Normal"/>
    <w:link w:val="FooterChar"/>
    <w:uiPriority w:val="99"/>
    <w:unhideWhenUsed/>
    <w:rsid w:val="00D92F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F70"/>
  </w:style>
  <w:style w:type="character" w:styleId="Hyperlink">
    <w:name w:val="Hyperlink"/>
    <w:basedOn w:val="DefaultParagraphFont"/>
    <w:uiPriority w:val="99"/>
    <w:unhideWhenUsed/>
    <w:rsid w:val="003A0139"/>
    <w:rPr>
      <w:color w:val="0000FF" w:themeColor="hyperlink"/>
      <w:u w:val="single"/>
    </w:rPr>
  </w:style>
  <w:style w:type="character" w:styleId="UnresolvedMention">
    <w:name w:val="Unresolved Mention"/>
    <w:basedOn w:val="DefaultParagraphFont"/>
    <w:uiPriority w:val="99"/>
    <w:semiHidden/>
    <w:unhideWhenUsed/>
    <w:rsid w:val="003A01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nesthesiology.pubs.asahq.org/data/journals/jasa/931085/0000542-200905000-00022.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715</Words>
  <Characters>4078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3</cp:revision>
  <dcterms:created xsi:type="dcterms:W3CDTF">2018-09-14T12:01:00Z</dcterms:created>
  <dcterms:modified xsi:type="dcterms:W3CDTF">2018-09-14T12:53:00Z</dcterms:modified>
</cp:coreProperties>
</file>